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B14" w:rsidRPr="00F54028" w:rsidRDefault="00922715">
      <w:pPr>
        <w:rPr>
          <w:b/>
          <w:noProof/>
          <w:sz w:val="28"/>
          <w:szCs w:val="28"/>
          <w:lang w:eastAsia="en-GB"/>
        </w:rPr>
      </w:pPr>
      <w:r w:rsidRPr="00F54028">
        <w:rPr>
          <w:b/>
          <w:noProof/>
          <w:sz w:val="28"/>
          <w:szCs w:val="28"/>
          <w:lang w:eastAsia="en-GB"/>
        </w:rPr>
        <w:t>Safeguarding your children</w:t>
      </w:r>
      <w:r w:rsidR="00F54028">
        <w:rPr>
          <w:b/>
          <w:noProof/>
          <w:sz w:val="28"/>
          <w:szCs w:val="28"/>
          <w:lang w:eastAsia="en-GB"/>
        </w:rPr>
        <w:t xml:space="preserve"> online</w:t>
      </w:r>
    </w:p>
    <w:p w:rsidR="00922715" w:rsidRDefault="00922715">
      <w:pPr>
        <w:rPr>
          <w:noProof/>
          <w:lang w:eastAsia="en-GB"/>
        </w:rPr>
      </w:pPr>
    </w:p>
    <w:p w:rsidR="00922715" w:rsidRDefault="00922715">
      <w:pPr>
        <w:rPr>
          <w:noProof/>
          <w:lang w:eastAsia="en-GB"/>
        </w:rPr>
      </w:pPr>
      <w:r>
        <w:rPr>
          <w:noProof/>
          <w:lang w:eastAsia="en-GB"/>
        </w:rPr>
        <w:t>Dear Parents/Carers</w:t>
      </w:r>
    </w:p>
    <w:p w:rsidR="00922715" w:rsidRDefault="00922715">
      <w:pPr>
        <w:rPr>
          <w:noProof/>
          <w:lang w:eastAsia="en-GB"/>
        </w:rPr>
      </w:pPr>
      <w:r>
        <w:rPr>
          <w:noProof/>
          <w:lang w:eastAsia="en-GB"/>
        </w:rPr>
        <w:t xml:space="preserve">Online safety of children is becoming a growing issue, and ever evolving. </w:t>
      </w:r>
    </w:p>
    <w:p w:rsidR="00922715" w:rsidRDefault="00922715">
      <w:pPr>
        <w:rPr>
          <w:noProof/>
          <w:lang w:eastAsia="en-GB"/>
        </w:rPr>
      </w:pPr>
      <w:r>
        <w:rPr>
          <w:noProof/>
          <w:lang w:eastAsia="en-GB"/>
        </w:rPr>
        <w:t xml:space="preserve">I wanted to share some useful links and resources, and these will also be added onto the website, should you ever need them. </w:t>
      </w:r>
    </w:p>
    <w:p w:rsidR="00922715" w:rsidRPr="00543CCD" w:rsidRDefault="00922715">
      <w:pPr>
        <w:rPr>
          <w:b/>
          <w:noProof/>
          <w:lang w:eastAsia="en-GB"/>
        </w:rPr>
      </w:pPr>
      <w:r w:rsidRPr="00543CCD">
        <w:rPr>
          <w:b/>
          <w:noProof/>
          <w:lang w:eastAsia="en-GB"/>
        </w:rPr>
        <w:t xml:space="preserve">NSPCC: </w:t>
      </w:r>
    </w:p>
    <w:p w:rsidR="00922715" w:rsidRPr="00922715" w:rsidRDefault="00922715" w:rsidP="00922715">
      <w:pPr>
        <w:rPr>
          <w:rFonts w:ascii="NSPCC Regular" w:hAnsi="NSPCC Regular"/>
          <w:i/>
          <w:color w:val="1F3864"/>
        </w:rPr>
      </w:pPr>
      <w:r w:rsidRPr="00922715">
        <w:rPr>
          <w:rFonts w:ascii="NSPCC Regular" w:hAnsi="NSPCC Regular"/>
          <w:i/>
        </w:rPr>
        <w:t xml:space="preserve">We wanted to let you know about our brand-new online safety guide. </w:t>
      </w:r>
      <w:r w:rsidRPr="00922715">
        <w:rPr>
          <w:rFonts w:ascii="NSPCC Regular" w:hAnsi="NSPCC Regular"/>
          <w:b/>
          <w:bCs/>
          <w:i/>
          <w:color w:val="1F3864"/>
        </w:rPr>
        <w:t xml:space="preserve">NEW! Launched this week for Safer Internet Day: </w:t>
      </w:r>
      <w:r w:rsidRPr="00922715">
        <w:rPr>
          <w:rFonts w:ascii="NSPCC Regular" w:hAnsi="NSPCC Regular"/>
          <w:i/>
          <w:color w:val="1F3864"/>
        </w:rPr>
        <w:t xml:space="preserve">The NSPCC has partnered with Vodafone to develop an </w:t>
      </w:r>
      <w:r w:rsidRPr="00922715">
        <w:rPr>
          <w:rFonts w:ascii="NSPCC Regular" w:hAnsi="NSPCC Regular"/>
          <w:b/>
          <w:bCs/>
          <w:i/>
          <w:color w:val="1F3864"/>
        </w:rPr>
        <w:t>online safety guide</w:t>
      </w:r>
      <w:r w:rsidRPr="00922715">
        <w:rPr>
          <w:rFonts w:ascii="NSPCC Regular" w:hAnsi="NSPCC Regular"/>
          <w:i/>
          <w:color w:val="1F3864"/>
        </w:rPr>
        <w:t xml:space="preserve"> for parents and carers of </w:t>
      </w:r>
      <w:r w:rsidRPr="00922715">
        <w:rPr>
          <w:rFonts w:ascii="NSPCC Regular" w:hAnsi="NSPCC Regular"/>
          <w:b/>
          <w:bCs/>
          <w:i/>
          <w:color w:val="1F3864"/>
        </w:rPr>
        <w:t>children under 5</w:t>
      </w:r>
      <w:r w:rsidRPr="00922715">
        <w:rPr>
          <w:rFonts w:ascii="NSPCC Regular" w:hAnsi="NSPCC Regular"/>
          <w:i/>
          <w:color w:val="1F3864"/>
        </w:rPr>
        <w:t xml:space="preserve">. The guide contains useful information about </w:t>
      </w:r>
      <w:r w:rsidRPr="00922715">
        <w:rPr>
          <w:rFonts w:ascii="NSPCC Regular" w:hAnsi="NSPCC Regular"/>
          <w:b/>
          <w:bCs/>
          <w:i/>
          <w:color w:val="1F3864"/>
        </w:rPr>
        <w:t xml:space="preserve">common risks </w:t>
      </w:r>
      <w:r w:rsidRPr="00922715">
        <w:rPr>
          <w:rFonts w:ascii="NSPCC Regular" w:hAnsi="NSPCC Regular"/>
          <w:i/>
          <w:color w:val="1F3864"/>
        </w:rPr>
        <w:t xml:space="preserve">this age group face, some guidance around </w:t>
      </w:r>
      <w:r w:rsidRPr="00922715">
        <w:rPr>
          <w:rFonts w:ascii="NSPCC Regular" w:hAnsi="NSPCC Regular"/>
          <w:b/>
          <w:bCs/>
          <w:i/>
          <w:color w:val="1F3864"/>
        </w:rPr>
        <w:t>screen time limits</w:t>
      </w:r>
      <w:r w:rsidRPr="00922715">
        <w:rPr>
          <w:rFonts w:ascii="NSPCC Regular" w:hAnsi="NSPCC Regular"/>
          <w:i/>
          <w:color w:val="1F3864"/>
        </w:rPr>
        <w:t xml:space="preserve"> and lots of </w:t>
      </w:r>
      <w:r w:rsidRPr="00922715">
        <w:rPr>
          <w:rFonts w:ascii="NSPCC Regular" w:hAnsi="NSPCC Regular"/>
          <w:b/>
          <w:bCs/>
          <w:i/>
          <w:color w:val="1F3864"/>
        </w:rPr>
        <w:t>practical tips</w:t>
      </w:r>
      <w:r w:rsidRPr="00922715">
        <w:rPr>
          <w:rFonts w:ascii="NSPCC Regular" w:hAnsi="NSPCC Regular"/>
          <w:i/>
          <w:color w:val="1F3864"/>
        </w:rPr>
        <w:t xml:space="preserve"> for families:</w:t>
      </w:r>
    </w:p>
    <w:p w:rsidR="00922715" w:rsidRDefault="003C3627" w:rsidP="00922715">
      <w:hyperlink r:id="rId4" w:history="1">
        <w:r w:rsidR="00543CCD">
          <w:rPr>
            <w:rStyle w:val="Hyperlink"/>
          </w:rPr>
          <w:t xml:space="preserve">NSPCC Link to Keeping Children </w:t>
        </w:r>
        <w:proofErr w:type="gramStart"/>
        <w:r w:rsidR="00543CCD">
          <w:rPr>
            <w:rStyle w:val="Hyperlink"/>
          </w:rPr>
          <w:t>Under</w:t>
        </w:r>
        <w:proofErr w:type="gramEnd"/>
        <w:r w:rsidR="00543CCD">
          <w:rPr>
            <w:rStyle w:val="Hyperlink"/>
          </w:rPr>
          <w:t xml:space="preserve"> 5 Safe online</w:t>
        </w:r>
      </w:hyperlink>
    </w:p>
    <w:p w:rsidR="00922715" w:rsidRPr="00543CCD" w:rsidRDefault="00922715" w:rsidP="00922715">
      <w:pPr>
        <w:rPr>
          <w:b/>
        </w:rPr>
      </w:pPr>
      <w:r w:rsidRPr="00543CCD">
        <w:rPr>
          <w:b/>
        </w:rPr>
        <w:t xml:space="preserve">CEOP: </w:t>
      </w:r>
    </w:p>
    <w:p w:rsidR="00922715" w:rsidRDefault="00922715" w:rsidP="00922715">
      <w:r>
        <w:t>You can report online abuse to CEOP;</w:t>
      </w:r>
    </w:p>
    <w:p w:rsidR="00922715" w:rsidRDefault="00922715" w:rsidP="00922715">
      <w:pPr>
        <w:rPr>
          <w:rFonts w:ascii="NSPCC Regular" w:hAnsi="NSPCC Regular"/>
          <w:i/>
          <w:color w:val="1F3864"/>
        </w:rPr>
      </w:pPr>
      <w:r>
        <w:rPr>
          <w:rFonts w:ascii="NSPCC Regular" w:hAnsi="NSPCC Regular"/>
          <w:color w:val="1F3864"/>
        </w:rPr>
        <w:t>‘</w:t>
      </w:r>
      <w:r w:rsidRPr="00922715">
        <w:rPr>
          <w:rFonts w:ascii="NSPCC Regular" w:hAnsi="NSPCC Regular"/>
          <w:i/>
          <w:color w:val="1F3864"/>
        </w:rPr>
        <w:t>We are here to help and give you advice, and you can make a report directly to us if you are worried about online sexual abuse or something has happened to your child online which has made either you or your child feel unsafe, scared or worried. This might be from someone they know in real life, or someone they have only ever met online.’</w:t>
      </w:r>
    </w:p>
    <w:p w:rsidR="00922715" w:rsidRDefault="00922715" w:rsidP="00922715">
      <w:r>
        <w:t xml:space="preserve">This link to their website is: </w:t>
      </w:r>
      <w:hyperlink r:id="rId5" w:history="1">
        <w:r w:rsidRPr="00A84D1F">
          <w:rPr>
            <w:rStyle w:val="Hyperlink"/>
          </w:rPr>
          <w:t>https://www.ceop.police.uk/Safety-Centre/How-can-CEOP-help-me-YP/How-can-CEOP-help-me-parent/</w:t>
        </w:r>
      </w:hyperlink>
    </w:p>
    <w:p w:rsidR="00922715" w:rsidRDefault="00922715" w:rsidP="00922715">
      <w:pPr>
        <w:rPr>
          <w:rFonts w:cstheme="minorHAnsi"/>
          <w:color w:val="1F3864"/>
        </w:rPr>
      </w:pPr>
      <w:r>
        <w:rPr>
          <w:rFonts w:cstheme="minorHAnsi"/>
          <w:color w:val="1F3864"/>
        </w:rPr>
        <w:t>The website also has lots of resources you can sue with your children’</w:t>
      </w:r>
    </w:p>
    <w:p w:rsidR="00922715" w:rsidRDefault="00922715" w:rsidP="00922715">
      <w:pPr>
        <w:rPr>
          <w:rFonts w:cstheme="minorHAnsi"/>
          <w:color w:val="1F3864"/>
        </w:rPr>
      </w:pPr>
      <w:r>
        <w:rPr>
          <w:rFonts w:cstheme="minorHAnsi"/>
          <w:color w:val="1F3864"/>
        </w:rPr>
        <w:t xml:space="preserve">4-7: </w:t>
      </w:r>
      <w:hyperlink r:id="rId6" w:history="1">
        <w:r w:rsidRPr="00A84D1F">
          <w:rPr>
            <w:rStyle w:val="Hyperlink"/>
            <w:rFonts w:cstheme="minorHAnsi"/>
          </w:rPr>
          <w:t>https://www.ceopeducation.co.uk/4_7/</w:t>
        </w:r>
      </w:hyperlink>
    </w:p>
    <w:p w:rsidR="00922715" w:rsidRDefault="00922715" w:rsidP="00922715">
      <w:pPr>
        <w:rPr>
          <w:rFonts w:cstheme="minorHAnsi"/>
          <w:color w:val="1F3864"/>
        </w:rPr>
      </w:pPr>
      <w:r>
        <w:rPr>
          <w:rFonts w:cstheme="minorHAnsi"/>
          <w:color w:val="1F3864"/>
        </w:rPr>
        <w:t xml:space="preserve">8-10: </w:t>
      </w:r>
      <w:hyperlink r:id="rId7" w:history="1">
        <w:r w:rsidRPr="00A84D1F">
          <w:rPr>
            <w:rStyle w:val="Hyperlink"/>
            <w:rFonts w:cstheme="minorHAnsi"/>
          </w:rPr>
          <w:t>https://www.ceopeducation.co.uk/8_10/</w:t>
        </w:r>
      </w:hyperlink>
    </w:p>
    <w:p w:rsidR="00922715" w:rsidRDefault="00543CCD" w:rsidP="00922715">
      <w:pPr>
        <w:rPr>
          <w:rFonts w:cstheme="minorHAnsi"/>
          <w:color w:val="1F3864"/>
        </w:rPr>
      </w:pPr>
      <w:r>
        <w:rPr>
          <w:rFonts w:cstheme="minorHAnsi"/>
          <w:color w:val="1F3864"/>
        </w:rPr>
        <w:t>There are also useful guides for parents on many different aspects of online safety, such as:</w:t>
      </w:r>
    </w:p>
    <w:p w:rsidR="00543CCD" w:rsidRDefault="00543CCD" w:rsidP="00922715">
      <w:pPr>
        <w:rPr>
          <w:rFonts w:cstheme="minorHAnsi"/>
          <w:color w:val="1F3864"/>
        </w:rPr>
      </w:pPr>
      <w:r w:rsidRPr="00543CCD">
        <w:rPr>
          <w:rFonts w:cstheme="minorHAnsi"/>
          <w:noProof/>
          <w:color w:val="1F3864"/>
          <w:lang w:eastAsia="en-GB"/>
        </w:rPr>
        <w:drawing>
          <wp:inline distT="0" distB="0" distL="0" distR="0" wp14:anchorId="12AAE5C3" wp14:editId="2E2D4C6F">
            <wp:extent cx="3124637"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47668" cy="3319942"/>
                    </a:xfrm>
                    <a:prstGeom prst="rect">
                      <a:avLst/>
                    </a:prstGeom>
                  </pic:spPr>
                </pic:pic>
              </a:graphicData>
            </a:graphic>
          </wp:inline>
        </w:drawing>
      </w:r>
    </w:p>
    <w:p w:rsidR="00543CCD" w:rsidRDefault="003C3627" w:rsidP="00922715">
      <w:pPr>
        <w:rPr>
          <w:rFonts w:cstheme="minorHAnsi"/>
          <w:color w:val="1F3864"/>
        </w:rPr>
      </w:pPr>
      <w:hyperlink r:id="rId9" w:history="1">
        <w:r w:rsidR="00543CCD">
          <w:rPr>
            <w:rStyle w:val="Hyperlink"/>
            <w:rFonts w:cstheme="minorHAnsi"/>
          </w:rPr>
          <w:t>CEOP Link - Advice to Parents/Carers</w:t>
        </w:r>
      </w:hyperlink>
    </w:p>
    <w:p w:rsidR="00543CCD" w:rsidRPr="00922715" w:rsidRDefault="00543CCD" w:rsidP="00922715">
      <w:pPr>
        <w:rPr>
          <w:rFonts w:cstheme="minorHAnsi"/>
          <w:color w:val="1F3864"/>
        </w:rPr>
      </w:pPr>
    </w:p>
    <w:p w:rsidR="00922715" w:rsidRPr="00E63D13" w:rsidRDefault="000D62CC">
      <w:pPr>
        <w:rPr>
          <w:b/>
        </w:rPr>
      </w:pPr>
      <w:r w:rsidRPr="00E63D13">
        <w:rPr>
          <w:b/>
        </w:rPr>
        <w:lastRenderedPageBreak/>
        <w:t xml:space="preserve">Internet Matters: </w:t>
      </w:r>
    </w:p>
    <w:p w:rsidR="000D62CC" w:rsidRDefault="003C3627">
      <w:hyperlink r:id="rId10" w:history="1">
        <w:r w:rsidR="000D62CC" w:rsidRPr="00A84D1F">
          <w:rPr>
            <w:rStyle w:val="Hyperlink"/>
          </w:rPr>
          <w:t>https://www.internetmatters.org/</w:t>
        </w:r>
      </w:hyperlink>
    </w:p>
    <w:p w:rsidR="000D62CC" w:rsidRDefault="000D62CC">
      <w:r>
        <w:t>This website has lots of advice on how to keep your children safe online.</w:t>
      </w:r>
    </w:p>
    <w:p w:rsidR="000D62CC" w:rsidRDefault="000D62CC">
      <w:r w:rsidRPr="000D62CC">
        <w:rPr>
          <w:noProof/>
          <w:lang w:eastAsia="en-GB"/>
        </w:rPr>
        <w:drawing>
          <wp:inline distT="0" distB="0" distL="0" distR="0" wp14:anchorId="155406BE" wp14:editId="13140DE9">
            <wp:extent cx="6645910" cy="29063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2906395"/>
                    </a:xfrm>
                    <a:prstGeom prst="rect">
                      <a:avLst/>
                    </a:prstGeom>
                  </pic:spPr>
                </pic:pic>
              </a:graphicData>
            </a:graphic>
          </wp:inline>
        </w:drawing>
      </w:r>
    </w:p>
    <w:p w:rsidR="000D62CC" w:rsidRDefault="000D62CC"/>
    <w:p w:rsidR="000D62CC" w:rsidRPr="00BC5A04" w:rsidRDefault="000D62CC">
      <w:pPr>
        <w:rPr>
          <w:b/>
        </w:rPr>
      </w:pPr>
      <w:proofErr w:type="spellStart"/>
      <w:r w:rsidRPr="00BC5A04">
        <w:rPr>
          <w:b/>
        </w:rPr>
        <w:t>Childnet</w:t>
      </w:r>
      <w:proofErr w:type="spellEnd"/>
      <w:r w:rsidRPr="00BC5A04">
        <w:rPr>
          <w:b/>
        </w:rPr>
        <w:t>:</w:t>
      </w:r>
    </w:p>
    <w:p w:rsidR="000D62CC" w:rsidRDefault="00F54028">
      <w:r>
        <w:t>This website has a useful leaflets for [parents, which also come in a range of languages:</w:t>
      </w:r>
    </w:p>
    <w:p w:rsidR="00F54028" w:rsidRDefault="003C3627">
      <w:hyperlink r:id="rId12" w:history="1">
        <w:r w:rsidR="00F54028" w:rsidRPr="00A84D1F">
          <w:rPr>
            <w:rStyle w:val="Hyperlink"/>
          </w:rPr>
          <w:t>https://www.childnet.com/resources/supporting-young-people-online/</w:t>
        </w:r>
      </w:hyperlink>
    </w:p>
    <w:p w:rsidR="00F54028" w:rsidRDefault="00F54028">
      <w:r>
        <w:t xml:space="preserve">Available in English, Arabic, Bengali, Farsi, French, Hindi, Polish, Punjabi, Somali, Spanish, Urdu, Turkish, Vietnamese, Welsh. </w:t>
      </w:r>
    </w:p>
    <w:p w:rsidR="00F54028" w:rsidRPr="00BC5A04" w:rsidRDefault="00BC5A04">
      <w:pPr>
        <w:rPr>
          <w:b/>
        </w:rPr>
      </w:pPr>
      <w:r w:rsidRPr="00BC5A04">
        <w:rPr>
          <w:b/>
        </w:rPr>
        <w:t>UK Safer Internet Centre</w:t>
      </w:r>
    </w:p>
    <w:p w:rsidR="00F54028" w:rsidRDefault="003C3627">
      <w:hyperlink r:id="rId13" w:history="1">
        <w:r w:rsidR="00BC5A04" w:rsidRPr="00A84D1F">
          <w:rPr>
            <w:rStyle w:val="Hyperlink"/>
          </w:rPr>
          <w:t>https://saferinternet.org.uk/guide-and-resource/parents-and-carers</w:t>
        </w:r>
      </w:hyperlink>
    </w:p>
    <w:p w:rsidR="00BC5A04" w:rsidRDefault="00BC5A04">
      <w:r>
        <w:t>This provides a range of information on devices your child might use:</w:t>
      </w:r>
    </w:p>
    <w:p w:rsidR="00BC5A04" w:rsidRDefault="00BC5A04"/>
    <w:p w:rsidR="00BC5A04" w:rsidRDefault="00BC5A04">
      <w:r w:rsidRPr="00BC5A04">
        <w:rPr>
          <w:noProof/>
          <w:lang w:eastAsia="en-GB"/>
        </w:rPr>
        <w:drawing>
          <wp:inline distT="0" distB="0" distL="0" distR="0" wp14:anchorId="7DFDD044" wp14:editId="4F994DAC">
            <wp:extent cx="6645910" cy="308229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3082290"/>
                    </a:xfrm>
                    <a:prstGeom prst="rect">
                      <a:avLst/>
                    </a:prstGeom>
                  </pic:spPr>
                </pic:pic>
              </a:graphicData>
            </a:graphic>
          </wp:inline>
        </w:drawing>
      </w:r>
    </w:p>
    <w:p w:rsidR="00BC5A04" w:rsidRDefault="00080A39">
      <w:r>
        <w:lastRenderedPageBreak/>
        <w:t>The site also has a texting and slang dictionary:</w:t>
      </w:r>
    </w:p>
    <w:p w:rsidR="00080A39" w:rsidRDefault="003C3627">
      <w:hyperlink r:id="rId15" w:history="1">
        <w:r w:rsidR="00080A39" w:rsidRPr="00A84D1F">
          <w:rPr>
            <w:rStyle w:val="Hyperlink"/>
          </w:rPr>
          <w:t>https://www.internetmatters.org/resources/text-dictionary/</w:t>
        </w:r>
      </w:hyperlink>
    </w:p>
    <w:p w:rsidR="00080A39" w:rsidRDefault="00080A39">
      <w:pPr>
        <w:rPr>
          <w:rFonts w:cstheme="minorHAnsi"/>
          <w:i/>
          <w:color w:val="253045"/>
        </w:rPr>
      </w:pPr>
      <w:r w:rsidRPr="00080A39">
        <w:rPr>
          <w:rFonts w:cstheme="minorHAnsi"/>
          <w:i/>
          <w:color w:val="253045"/>
        </w:rPr>
        <w:t>We’ve compiled a list of text language terms to help you decipher any text slang you might not understand. Learn about the words your child might use to communicate with their friends on social media, in video games and through text messaging.</w:t>
      </w:r>
    </w:p>
    <w:p w:rsidR="00080A39" w:rsidRDefault="00080A39" w:rsidP="00080A39">
      <w:pPr>
        <w:rPr>
          <w:rFonts w:cstheme="minorHAnsi"/>
          <w:color w:val="253045"/>
        </w:rPr>
      </w:pPr>
      <w:r>
        <w:rPr>
          <w:rFonts w:cstheme="minorHAnsi"/>
          <w:color w:val="253045"/>
        </w:rPr>
        <w:t>And an Internet safety glossary where you can l</w:t>
      </w:r>
      <w:r w:rsidRPr="00080A39">
        <w:rPr>
          <w:rFonts w:cstheme="minorHAnsi"/>
          <w:color w:val="253045"/>
        </w:rPr>
        <w:t>earn about digital terminology, apps and more</w:t>
      </w:r>
      <w:r>
        <w:rPr>
          <w:rFonts w:cstheme="minorHAnsi"/>
          <w:color w:val="253045"/>
        </w:rPr>
        <w:t>;</w:t>
      </w:r>
    </w:p>
    <w:p w:rsidR="00080A39" w:rsidRDefault="003C3627" w:rsidP="00080A39">
      <w:pPr>
        <w:rPr>
          <w:rFonts w:cstheme="minorHAnsi"/>
          <w:color w:val="253045"/>
        </w:rPr>
      </w:pPr>
      <w:hyperlink r:id="rId16" w:history="1">
        <w:r w:rsidR="00080A39" w:rsidRPr="00A84D1F">
          <w:rPr>
            <w:rStyle w:val="Hyperlink"/>
            <w:rFonts w:cstheme="minorHAnsi"/>
          </w:rPr>
          <w:t>https://www.internetmatters.org/resources/glossary/</w:t>
        </w:r>
      </w:hyperlink>
    </w:p>
    <w:p w:rsidR="00080A39" w:rsidRDefault="00080A39" w:rsidP="00080A39">
      <w:pPr>
        <w:rPr>
          <w:rFonts w:cstheme="minorHAnsi"/>
          <w:color w:val="253045"/>
        </w:rPr>
      </w:pPr>
    </w:p>
    <w:p w:rsidR="00080A39" w:rsidRDefault="006D628D" w:rsidP="00080A39">
      <w:pPr>
        <w:rPr>
          <w:rFonts w:cstheme="minorHAnsi"/>
          <w:color w:val="253045"/>
        </w:rPr>
      </w:pPr>
      <w:proofErr w:type="spellStart"/>
      <w:r w:rsidRPr="006D628D">
        <w:rPr>
          <w:rFonts w:cstheme="minorHAnsi"/>
          <w:b/>
          <w:color w:val="253045"/>
        </w:rPr>
        <w:t>TeacherActive</w:t>
      </w:r>
      <w:proofErr w:type="spellEnd"/>
      <w:r>
        <w:rPr>
          <w:rFonts w:cstheme="minorHAnsi"/>
          <w:color w:val="253045"/>
        </w:rPr>
        <w:t>:</w:t>
      </w:r>
    </w:p>
    <w:p w:rsidR="00080A39" w:rsidRDefault="00080A39" w:rsidP="00080A39">
      <w:pPr>
        <w:rPr>
          <w:rFonts w:cstheme="minorHAnsi"/>
          <w:color w:val="253045"/>
        </w:rPr>
      </w:pPr>
      <w:r>
        <w:rPr>
          <w:rFonts w:cstheme="minorHAnsi"/>
          <w:color w:val="253045"/>
        </w:rPr>
        <w:t>This site has a clear guide to the meaning of emoji’s as well as information about the ‘</w:t>
      </w:r>
      <w:proofErr w:type="spellStart"/>
      <w:r>
        <w:rPr>
          <w:rFonts w:cstheme="minorHAnsi"/>
          <w:color w:val="253045"/>
        </w:rPr>
        <w:t>manosphere</w:t>
      </w:r>
      <w:proofErr w:type="spellEnd"/>
      <w:r w:rsidR="00E63D13">
        <w:rPr>
          <w:rFonts w:cstheme="minorHAnsi"/>
          <w:color w:val="253045"/>
        </w:rPr>
        <w:t xml:space="preserve">’ and </w:t>
      </w:r>
      <w:proofErr w:type="spellStart"/>
      <w:r w:rsidR="00E63D13">
        <w:rPr>
          <w:rFonts w:cstheme="minorHAnsi"/>
          <w:color w:val="253045"/>
        </w:rPr>
        <w:t>Incel</w:t>
      </w:r>
      <w:proofErr w:type="spellEnd"/>
      <w:r w:rsidR="00E63D13">
        <w:rPr>
          <w:rFonts w:cstheme="minorHAnsi"/>
          <w:color w:val="253045"/>
        </w:rPr>
        <w:t xml:space="preserve"> culture</w:t>
      </w:r>
    </w:p>
    <w:p w:rsidR="00080A39" w:rsidRDefault="003C3627" w:rsidP="00080A39">
      <w:pPr>
        <w:rPr>
          <w:rFonts w:cstheme="minorHAnsi"/>
          <w:color w:val="253045"/>
        </w:rPr>
      </w:pPr>
      <w:hyperlink r:id="rId17" w:history="1">
        <w:r w:rsidR="00080A39" w:rsidRPr="00A84D1F">
          <w:rPr>
            <w:rStyle w:val="Hyperlink"/>
            <w:rFonts w:cstheme="minorHAnsi"/>
          </w:rPr>
          <w:t>https://www.teacheractive.com/media-post/decoding-emojis-a-guide-for-teachers-and-parents</w:t>
        </w:r>
      </w:hyperlink>
    </w:p>
    <w:p w:rsidR="00080A39" w:rsidRDefault="00080A39" w:rsidP="00080A39">
      <w:pPr>
        <w:rPr>
          <w:rFonts w:cstheme="minorHAnsi"/>
          <w:color w:val="253045"/>
        </w:rPr>
      </w:pPr>
    </w:p>
    <w:p w:rsidR="00080A39" w:rsidRDefault="006D628D" w:rsidP="00080A39">
      <w:pPr>
        <w:rPr>
          <w:rFonts w:cstheme="minorHAnsi"/>
          <w:b/>
          <w:color w:val="253045"/>
        </w:rPr>
      </w:pPr>
      <w:r w:rsidRPr="006D628D">
        <w:rPr>
          <w:rFonts w:cstheme="minorHAnsi"/>
          <w:b/>
          <w:color w:val="253045"/>
        </w:rPr>
        <w:t>Smart Phone Free Childhood</w:t>
      </w:r>
    </w:p>
    <w:p w:rsidR="006D628D" w:rsidRDefault="006D628D" w:rsidP="00080A39">
      <w:pPr>
        <w:rPr>
          <w:rFonts w:cstheme="minorHAnsi"/>
          <w:color w:val="253045"/>
        </w:rPr>
      </w:pPr>
      <w:r>
        <w:rPr>
          <w:rFonts w:cstheme="minorHAnsi"/>
          <w:color w:val="253045"/>
        </w:rPr>
        <w:t xml:space="preserve">Smartphone Free Childhood is a grassroots movement bringing families together to stand up for healthier, happier childhoods. We already have a number of parents who have signed up to the Parent Pact, agreeing to delay giving their child a smartphone until they are 14 years of age. </w:t>
      </w:r>
    </w:p>
    <w:p w:rsidR="006D628D" w:rsidRDefault="006D628D" w:rsidP="00080A39">
      <w:pPr>
        <w:rPr>
          <w:rFonts w:cstheme="minorHAnsi"/>
          <w:color w:val="253045"/>
        </w:rPr>
      </w:pPr>
      <w:r>
        <w:rPr>
          <w:rFonts w:cstheme="minorHAnsi"/>
          <w:color w:val="253045"/>
        </w:rPr>
        <w:t xml:space="preserve">We will sending through more information very soon on an upcoming talk we will be hosting </w:t>
      </w:r>
      <w:r w:rsidR="00E63D13">
        <w:rPr>
          <w:rFonts w:cstheme="minorHAnsi"/>
          <w:color w:val="253045"/>
        </w:rPr>
        <w:t xml:space="preserve">just after Easter. </w:t>
      </w:r>
    </w:p>
    <w:p w:rsidR="00E63D13" w:rsidRDefault="00E63D13" w:rsidP="00080A39">
      <w:pPr>
        <w:rPr>
          <w:rFonts w:cstheme="minorHAnsi"/>
          <w:color w:val="253045"/>
        </w:rPr>
      </w:pPr>
      <w:hyperlink r:id="rId18" w:history="1">
        <w:r w:rsidRPr="00A81922">
          <w:rPr>
            <w:rStyle w:val="Hyperlink"/>
            <w:rFonts w:cstheme="minorHAnsi"/>
          </w:rPr>
          <w:t>https://www.smartphonefreechildhood.org/</w:t>
        </w:r>
      </w:hyperlink>
    </w:p>
    <w:p w:rsidR="00E63D13" w:rsidRDefault="00E63D13" w:rsidP="00080A39">
      <w:pPr>
        <w:rPr>
          <w:rFonts w:cstheme="minorHAnsi"/>
          <w:color w:val="253045"/>
        </w:rPr>
      </w:pPr>
    </w:p>
    <w:p w:rsidR="00E63D13" w:rsidRDefault="00E63D13" w:rsidP="00080A39">
      <w:pPr>
        <w:rPr>
          <w:rFonts w:cstheme="minorHAnsi"/>
          <w:color w:val="253045"/>
        </w:rPr>
      </w:pPr>
      <w:bookmarkStart w:id="0" w:name="_GoBack"/>
      <w:bookmarkEnd w:id="0"/>
    </w:p>
    <w:p w:rsidR="00E63D13" w:rsidRPr="006D628D" w:rsidRDefault="00E63D13" w:rsidP="00080A39">
      <w:pPr>
        <w:rPr>
          <w:rFonts w:cstheme="minorHAnsi"/>
          <w:color w:val="253045"/>
        </w:rPr>
      </w:pPr>
    </w:p>
    <w:sectPr w:rsidR="00E63D13" w:rsidRPr="006D628D" w:rsidSect="00543C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PCC Regular">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12E"/>
    <w:rsid w:val="00080A39"/>
    <w:rsid w:val="000D62CC"/>
    <w:rsid w:val="003C3627"/>
    <w:rsid w:val="00543CCD"/>
    <w:rsid w:val="006D628D"/>
    <w:rsid w:val="007577C5"/>
    <w:rsid w:val="007E6B14"/>
    <w:rsid w:val="00922715"/>
    <w:rsid w:val="00BC5A04"/>
    <w:rsid w:val="00D45E41"/>
    <w:rsid w:val="00E63D13"/>
    <w:rsid w:val="00F4612E"/>
    <w:rsid w:val="00F54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15E30"/>
  <w15:chartTrackingRefBased/>
  <w15:docId w15:val="{6FDD6076-02C7-445C-8A3A-EEBD6B2A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61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12E"/>
    <w:rPr>
      <w:rFonts w:ascii="Segoe UI" w:hAnsi="Segoe UI" w:cs="Segoe UI"/>
      <w:sz w:val="18"/>
      <w:szCs w:val="18"/>
    </w:rPr>
  </w:style>
  <w:style w:type="character" w:styleId="Hyperlink">
    <w:name w:val="Hyperlink"/>
    <w:basedOn w:val="DefaultParagraphFont"/>
    <w:uiPriority w:val="99"/>
    <w:unhideWhenUsed/>
    <w:rsid w:val="00922715"/>
    <w:rPr>
      <w:color w:val="3333CC"/>
      <w:u w:val="single"/>
    </w:rPr>
  </w:style>
  <w:style w:type="character" w:styleId="FollowedHyperlink">
    <w:name w:val="FollowedHyperlink"/>
    <w:basedOn w:val="DefaultParagraphFont"/>
    <w:uiPriority w:val="99"/>
    <w:semiHidden/>
    <w:unhideWhenUsed/>
    <w:rsid w:val="00543C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8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aferinternet.org.uk/guide-and-resource/parents-and-carers" TargetMode="External"/><Relationship Id="rId18" Type="http://schemas.openxmlformats.org/officeDocument/2006/relationships/hyperlink" Target="https://www.smartphonefreechildhood.org/" TargetMode="External"/><Relationship Id="rId3" Type="http://schemas.openxmlformats.org/officeDocument/2006/relationships/webSettings" Target="webSettings.xml"/><Relationship Id="rId7" Type="http://schemas.openxmlformats.org/officeDocument/2006/relationships/hyperlink" Target="https://www.ceopeducation.co.uk/8_10/" TargetMode="External"/><Relationship Id="rId12" Type="http://schemas.openxmlformats.org/officeDocument/2006/relationships/hyperlink" Target="https://www.childnet.com/resources/supporting-young-people-online/" TargetMode="External"/><Relationship Id="rId17" Type="http://schemas.openxmlformats.org/officeDocument/2006/relationships/hyperlink" Target="https://www.teacheractive.com/media-post/decoding-emojis-a-guide-for-teachers-and-parents" TargetMode="External"/><Relationship Id="rId2" Type="http://schemas.openxmlformats.org/officeDocument/2006/relationships/settings" Target="settings.xml"/><Relationship Id="rId16" Type="http://schemas.openxmlformats.org/officeDocument/2006/relationships/hyperlink" Target="https://www.internetmatters.org/resources/glossar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eopeducation.co.uk/4_7/" TargetMode="External"/><Relationship Id="rId11" Type="http://schemas.openxmlformats.org/officeDocument/2006/relationships/image" Target="media/image2.png"/><Relationship Id="rId5" Type="http://schemas.openxmlformats.org/officeDocument/2006/relationships/hyperlink" Target="https://www.ceop.police.uk/Safety-Centre/How-can-CEOP-help-me-YP/How-can-CEOP-help-me-parent/" TargetMode="External"/><Relationship Id="rId15" Type="http://schemas.openxmlformats.org/officeDocument/2006/relationships/hyperlink" Target="https://www.internetmatters.org/resources/text-dictionary/" TargetMode="External"/><Relationship Id="rId10" Type="http://schemas.openxmlformats.org/officeDocument/2006/relationships/hyperlink" Target="https://www.internetmatters.org/" TargetMode="External"/><Relationship Id="rId19" Type="http://schemas.openxmlformats.org/officeDocument/2006/relationships/fontTable" Target="fontTable.xml"/><Relationship Id="rId4" Type="http://schemas.openxmlformats.org/officeDocument/2006/relationships/hyperlink" Target="https://www.nspcc.org.uk/keeping-children-safe/online-safety/parents-guide-online-safety-children-under-five/?utm_source=print&amp;utm_medium=print&amp;utm_campaign=&amp;utm_content=vodafone_under_fives_online_safety++Feb26&amp;source" TargetMode="External"/><Relationship Id="rId9" Type="http://schemas.openxmlformats.org/officeDocument/2006/relationships/hyperlink" Target="https://www.ceopeducation.co.uk/parents/Listing/?cat=85&amp;ref=4765&amp;keyWor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Steel</dc:creator>
  <cp:keywords/>
  <dc:description/>
  <cp:lastModifiedBy>Elizabeth Steel</cp:lastModifiedBy>
  <cp:revision>2</cp:revision>
  <cp:lastPrinted>2026-03-09T10:57:00Z</cp:lastPrinted>
  <dcterms:created xsi:type="dcterms:W3CDTF">2026-03-09T10:55:00Z</dcterms:created>
  <dcterms:modified xsi:type="dcterms:W3CDTF">2026-03-10T14:48:00Z</dcterms:modified>
</cp:coreProperties>
</file>